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A840C0" w:rsidP="00A214FB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Pengelola</w:t>
            </w:r>
            <w:r w:rsidR="0040726D">
              <w:rPr>
                <w:rFonts w:ascii="Arial" w:hAnsi="Arial" w:cs="Arial"/>
                <w:sz w:val="24"/>
                <w:szCs w:val="24"/>
              </w:rPr>
              <w:t xml:space="preserve"> Keuangan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708F3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9708F3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68563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708F3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Bidang </w:t>
            </w:r>
            <w:r w:rsidR="00FA3C19" w:rsidRPr="009708F3">
              <w:rPr>
                <w:rFonts w:ascii="Arial" w:hAnsi="Arial" w:cs="Arial"/>
                <w:sz w:val="24"/>
                <w:szCs w:val="24"/>
              </w:rPr>
              <w:t>Pemerintahan Umum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9708F3" w:rsidRDefault="00A840C0" w:rsidP="0040726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Melaksanakan Kegiatan Pengelolaan Keuangan yang meliputi Penyiapan Bahan, Koordinasi dan Penyusunan Laporan sesuai dengan ketentuan yang berlaku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presentasi, pidato,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</w:t>
            </w:r>
            <w:bookmarkStart w:id="0" w:name="_GoBack"/>
            <w:bookmarkEnd w:id="0"/>
            <w:r w:rsidRPr="00FA3C19">
              <w:rPr>
                <w:rFonts w:ascii="Arial" w:hAnsi="Arial" w:cs="Arial"/>
                <w:sz w:val="24"/>
                <w:szCs w:val="24"/>
              </w:rPr>
              <w:t xml:space="preserve">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melakukan sosialisasi  kebijakan dengan presentasi yang efektif yang bertujuan agar pemangku kepentingan  memahami dan dapat menerapkan kebijakan otonomi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9708F3" w:rsidRPr="009708F3" w:rsidRDefault="009708F3" w:rsidP="0099589D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99589D">
              <w:rPr>
                <w:rFonts w:ascii="Arial" w:hAnsi="Arial" w:cs="Arial"/>
                <w:sz w:val="24"/>
                <w:szCs w:val="24"/>
              </w:rPr>
              <w:t>Ketatalaksanaan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99589D" w:rsidRPr="00440997" w:rsidRDefault="0099589D" w:rsidP="0099589D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440997">
              <w:rPr>
                <w:rFonts w:ascii="Arial" w:hAnsi="Arial" w:cs="Arial"/>
                <w:sz w:val="24"/>
                <w:szCs w:val="24"/>
              </w:rPr>
              <w:t>Memahami konsep dasar, proses dan langkah-langkah pelaksanaan ketatalaksanaan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k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onsep dasar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, t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eknik metode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peraturan dan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m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ekanisme, tata cara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prosedur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terkait </w:t>
            </w: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ketatalaksanaan;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ketatalaksanaan;</w:t>
            </w:r>
          </w:p>
          <w:p w:rsidR="00FA3C19" w:rsidRPr="007977B2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ketatalaksanaan.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40726D" w:rsidRDefault="00A840C0" w:rsidP="009958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Diploma III</w:t>
            </w:r>
            <w:r w:rsidR="000C5B02">
              <w:rPr>
                <w:rFonts w:ascii="Arial" w:hAnsi="Arial" w:cs="Arial"/>
                <w:sz w:val="24"/>
                <w:szCs w:val="24"/>
              </w:rPr>
              <w:t>/D3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A840C0" w:rsidRDefault="00A840C0" w:rsidP="00A840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1"/>
                <w:szCs w:val="21"/>
              </w:rPr>
            </w:pPr>
            <w:r>
              <w:rPr>
                <w:rFonts w:ascii="ArialMT" w:hAnsi="ArialMT" w:cs="ArialMT"/>
                <w:sz w:val="21"/>
                <w:szCs w:val="21"/>
              </w:rPr>
              <w:t>Akuntansi, Manajemen, Administrasi, Teknik Informatika, Manajemen Teknik Informatika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7977B2" w:rsidRDefault="00F54EC0" w:rsidP="007977B2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7977B2" w:rsidP="001D32B4">
            <w:pPr>
              <w:pStyle w:val="ListParagraph"/>
              <w:numPr>
                <w:ilvl w:val="0"/>
                <w:numId w:val="16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Telah Mengikuti dan lulus pelatihan terkait dengan bidang tugas dan atau lulus pendidikan dan pelatihan terintegrasi;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A840C0" w:rsidP="000C5B02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Pengatur</w:t>
            </w:r>
            <w:r w:rsidR="0099589D"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="000C5B02">
              <w:rPr>
                <w:rFonts w:ascii="Arial" w:hAnsi="Arial" w:cs="Arial"/>
                <w:color w:val="000000"/>
                <w:sz w:val="24"/>
                <w:szCs w:val="24"/>
              </w:rPr>
              <w:t>II</w:t>
            </w:r>
            <w:r w:rsidR="0099589D">
              <w:rPr>
                <w:rFonts w:ascii="Arial" w:hAnsi="Arial" w:cs="Arial"/>
                <w:color w:val="000000"/>
                <w:sz w:val="24"/>
                <w:szCs w:val="24"/>
              </w:rPr>
              <w:t xml:space="preserve">/ </w:t>
            </w:r>
            <w:r w:rsidR="000C5B02">
              <w:rPr>
                <w:rFonts w:ascii="Arial" w:hAnsi="Arial" w:cs="Arial"/>
                <w:color w:val="000000"/>
                <w:sz w:val="24"/>
                <w:szCs w:val="24"/>
              </w:rPr>
              <w:t>c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7977B2" w:rsidRDefault="007977B2" w:rsidP="001D32B4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A840C0">
              <w:rPr>
                <w:rFonts w:ascii="Arial" w:hAnsi="Arial" w:cs="Arial"/>
                <w:sz w:val="24"/>
                <w:szCs w:val="24"/>
              </w:rPr>
              <w:t>Penyiapan Bahan Laporan Keuangan</w:t>
            </w:r>
          </w:p>
          <w:p w:rsidR="007977B2" w:rsidRPr="006273DA" w:rsidRDefault="0040726D" w:rsidP="00A840C0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t xml:space="preserve">Kuantitas dan Kualitas </w:t>
            </w:r>
            <w:r w:rsidR="00A840C0">
              <w:rPr>
                <w:rFonts w:ascii="Arial" w:hAnsi="Arial" w:cs="Arial"/>
                <w:sz w:val="24"/>
                <w:szCs w:val="24"/>
              </w:rPr>
              <w:t>Penyusunan Laporan Keuangan</w:t>
            </w:r>
          </w:p>
        </w:tc>
      </w:tr>
    </w:tbl>
    <w:p w:rsidR="000F6E2A" w:rsidRDefault="000F6E2A"/>
    <w:sectPr w:rsidR="000F6E2A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B02" w:rsidRDefault="000C5B02" w:rsidP="000C5B02">
      <w:pPr>
        <w:spacing w:after="0" w:line="240" w:lineRule="auto"/>
      </w:pPr>
      <w:r>
        <w:separator/>
      </w:r>
    </w:p>
  </w:endnote>
  <w:endnote w:type="continuationSeparator" w:id="0">
    <w:p w:rsidR="000C5B02" w:rsidRDefault="000C5B02" w:rsidP="000C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B02" w:rsidRPr="000C5B02" w:rsidRDefault="000C5B02">
    <w:pPr>
      <w:pStyle w:val="Footer"/>
      <w:rPr>
        <w:i/>
        <w:sz w:val="16"/>
        <w:szCs w:val="16"/>
        <w:lang w:val="id-ID"/>
      </w:rPr>
    </w:pPr>
    <w:r w:rsidRPr="000C5B02">
      <w:rPr>
        <w:i/>
        <w:sz w:val="16"/>
        <w:szCs w:val="16"/>
        <w:lang w:val="id-ID"/>
      </w:rPr>
      <w:t>Biro Perekonomian</w:t>
    </w:r>
    <w:r>
      <w:rPr>
        <w:i/>
        <w:sz w:val="16"/>
        <w:szCs w:val="16"/>
        <w:lang w:val="id-ID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B02" w:rsidRDefault="000C5B02" w:rsidP="000C5B02">
      <w:pPr>
        <w:spacing w:after="0" w:line="240" w:lineRule="auto"/>
      </w:pPr>
      <w:r>
        <w:separator/>
      </w:r>
    </w:p>
  </w:footnote>
  <w:footnote w:type="continuationSeparator" w:id="0">
    <w:p w:rsidR="000C5B02" w:rsidRDefault="000C5B02" w:rsidP="000C5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1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3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74DF5FD0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5"/>
  </w:num>
  <w:num w:numId="5">
    <w:abstractNumId w:val="2"/>
  </w:num>
  <w:num w:numId="6">
    <w:abstractNumId w:val="16"/>
  </w:num>
  <w:num w:numId="7">
    <w:abstractNumId w:val="22"/>
  </w:num>
  <w:num w:numId="8">
    <w:abstractNumId w:val="7"/>
  </w:num>
  <w:num w:numId="9">
    <w:abstractNumId w:val="8"/>
  </w:num>
  <w:num w:numId="10">
    <w:abstractNumId w:val="15"/>
  </w:num>
  <w:num w:numId="11">
    <w:abstractNumId w:val="19"/>
  </w:num>
  <w:num w:numId="12">
    <w:abstractNumId w:val="0"/>
  </w:num>
  <w:num w:numId="13">
    <w:abstractNumId w:val="3"/>
  </w:num>
  <w:num w:numId="14">
    <w:abstractNumId w:val="12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17"/>
  </w:num>
  <w:num w:numId="20">
    <w:abstractNumId w:val="4"/>
  </w:num>
  <w:num w:numId="21">
    <w:abstractNumId w:val="13"/>
  </w:num>
  <w:num w:numId="22">
    <w:abstractNumId w:val="20"/>
  </w:num>
  <w:num w:numId="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97694"/>
    <w:rsid w:val="000A1617"/>
    <w:rsid w:val="000C5B02"/>
    <w:rsid w:val="000F5EBF"/>
    <w:rsid w:val="000F6E2A"/>
    <w:rsid w:val="00112388"/>
    <w:rsid w:val="001146CD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B25EE"/>
    <w:rsid w:val="003C7B90"/>
    <w:rsid w:val="0040726D"/>
    <w:rsid w:val="00413CC4"/>
    <w:rsid w:val="00451D4A"/>
    <w:rsid w:val="00481FD4"/>
    <w:rsid w:val="004C2935"/>
    <w:rsid w:val="00507DEB"/>
    <w:rsid w:val="00530EAF"/>
    <w:rsid w:val="00535E47"/>
    <w:rsid w:val="00536DB4"/>
    <w:rsid w:val="00552735"/>
    <w:rsid w:val="00580234"/>
    <w:rsid w:val="005E0F06"/>
    <w:rsid w:val="0060124C"/>
    <w:rsid w:val="006273DA"/>
    <w:rsid w:val="00631757"/>
    <w:rsid w:val="0064058C"/>
    <w:rsid w:val="00654C7F"/>
    <w:rsid w:val="00685630"/>
    <w:rsid w:val="006C0B2E"/>
    <w:rsid w:val="006C0E9B"/>
    <w:rsid w:val="00743AEE"/>
    <w:rsid w:val="00744B01"/>
    <w:rsid w:val="0079167E"/>
    <w:rsid w:val="007977B2"/>
    <w:rsid w:val="00821A7C"/>
    <w:rsid w:val="00822619"/>
    <w:rsid w:val="00831690"/>
    <w:rsid w:val="008A54C3"/>
    <w:rsid w:val="008E57B3"/>
    <w:rsid w:val="008E7DAE"/>
    <w:rsid w:val="00930036"/>
    <w:rsid w:val="00961AC5"/>
    <w:rsid w:val="009708F3"/>
    <w:rsid w:val="00983215"/>
    <w:rsid w:val="009901D9"/>
    <w:rsid w:val="00991986"/>
    <w:rsid w:val="0099589D"/>
    <w:rsid w:val="009B0B4E"/>
    <w:rsid w:val="009E68E6"/>
    <w:rsid w:val="00A02A16"/>
    <w:rsid w:val="00A1274A"/>
    <w:rsid w:val="00A214FB"/>
    <w:rsid w:val="00A30231"/>
    <w:rsid w:val="00A53F2C"/>
    <w:rsid w:val="00A840C0"/>
    <w:rsid w:val="00A90482"/>
    <w:rsid w:val="00A93B72"/>
    <w:rsid w:val="00AD4145"/>
    <w:rsid w:val="00AF7274"/>
    <w:rsid w:val="00B7779A"/>
    <w:rsid w:val="00BA75EF"/>
    <w:rsid w:val="00BD65E5"/>
    <w:rsid w:val="00C561F2"/>
    <w:rsid w:val="00C828F9"/>
    <w:rsid w:val="00C925A7"/>
    <w:rsid w:val="00C9625C"/>
    <w:rsid w:val="00CA53AF"/>
    <w:rsid w:val="00CB7885"/>
    <w:rsid w:val="00CE3A77"/>
    <w:rsid w:val="00D430EE"/>
    <w:rsid w:val="00DC5CD4"/>
    <w:rsid w:val="00E05F16"/>
    <w:rsid w:val="00E40D88"/>
    <w:rsid w:val="00E84EE5"/>
    <w:rsid w:val="00E87315"/>
    <w:rsid w:val="00EA1477"/>
    <w:rsid w:val="00EB28C8"/>
    <w:rsid w:val="00ED18D4"/>
    <w:rsid w:val="00ED289F"/>
    <w:rsid w:val="00F246E8"/>
    <w:rsid w:val="00F54EC0"/>
    <w:rsid w:val="00F70879"/>
    <w:rsid w:val="00FA3C19"/>
    <w:rsid w:val="00FD473D"/>
    <w:rsid w:val="00FE32C6"/>
    <w:rsid w:val="00FE4006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D130B-99CA-4752-A950-2662B1F4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0C5B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046B-A6CF-413A-83CF-EBE8CA4A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4</cp:revision>
  <cp:lastPrinted>2019-05-14T05:16:00Z</cp:lastPrinted>
  <dcterms:created xsi:type="dcterms:W3CDTF">2020-09-09T05:54:00Z</dcterms:created>
  <dcterms:modified xsi:type="dcterms:W3CDTF">2022-11-21T07:35:00Z</dcterms:modified>
</cp:coreProperties>
</file>